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EC3D7">
      <w:pPr>
        <w:widowControl/>
        <w:shd w:val="clear" w:color="auto" w:fill="FFFFFF"/>
        <w:spacing w:line="630" w:lineRule="atLeast"/>
        <w:jc w:val="center"/>
        <w:outlineLvl w:val="5"/>
        <w:rPr>
          <w:rFonts w:hint="eastAsia" w:ascii="宋体" w:hAnsi="宋体" w:eastAsia="宋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实质性响应一览表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适用于子包一/子包二</w:t>
      </w:r>
      <w:r>
        <w:rPr>
          <w:rFonts w:hint="eastAsia" w:ascii="宋体" w:hAnsi="宋体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5599" w:type="pct"/>
        <w:tblInd w:w="0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7629"/>
        <w:gridCol w:w="885"/>
        <w:gridCol w:w="594"/>
      </w:tblGrid>
      <w:tr w14:paraId="2B320852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55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20EA1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6A49B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实质性响应条款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36982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投标人响应情况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5F5F5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AB1445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差异</w:t>
            </w:r>
          </w:p>
        </w:tc>
      </w:tr>
      <w:tr w14:paraId="082FA697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6CFBC5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E27F4D">
            <w:pPr>
              <w:pStyle w:val="11"/>
              <w:jc w:val="both"/>
            </w:pPr>
            <w:r>
              <w:rPr>
                <w:b/>
                <w:sz w:val="21"/>
              </w:rPr>
              <w:t>七、报价要求</w:t>
            </w:r>
          </w:p>
          <w:p w14:paraId="4A9F7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w:t>（一）</w:t>
            </w:r>
            <w:bookmarkStart w:id="0" w:name="_GoBack"/>
            <w:r>
              <w:rPr>
                <w:sz w:val="21"/>
              </w:rPr>
              <w:t>★</w:t>
            </w:r>
            <w:bookmarkEnd w:id="0"/>
            <w:r>
              <w:rPr>
                <w:sz w:val="21"/>
              </w:rPr>
              <w:t>勒杜鹃养护单价投标报价≤92.17元/米/年，最高限价参考《广州市城市绿地常规养护工程年度费用估算指标》（2019）天桥绿化养护单价进行下浮，及按照年度实际下达的政府采购预算进行编制。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B7B44F"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33F704"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96C28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78CA2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DF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36AC60"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9AA296"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57CE8"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9B1FE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F8DF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4" w:lineRule="auto"/>
              <w:ind w:firstLine="0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7BC5C0"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51947B"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94D34B"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</w:p>
    <w:p w14:paraId="4DE784A7"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1.实质性响应条款一览表后续内容请根据第二章采购需求★号条款详细列举</w:t>
      </w:r>
    </w:p>
    <w:p w14:paraId="0986A55E"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2.本表所列条款必须一一予以响应，“投标人响应情况”一栏应填写具体的响应内容，有差异的要具体说明。</w:t>
      </w:r>
    </w:p>
    <w:p w14:paraId="182037AD">
      <w:pPr>
        <w:widowControl/>
        <w:shd w:val="clear" w:color="auto" w:fill="FFFFFF"/>
        <w:spacing w:line="480" w:lineRule="atLeast"/>
        <w:ind w:firstLine="48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3.请投标人认真填写本表内容，如填写错误将可能导致投标无效。</w:t>
      </w:r>
    </w:p>
    <w:p w14:paraId="4E7BB579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A9138E9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76847D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0EB9B4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8CC395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72F9A0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D2F546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8D4921F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BC6B50A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44781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621992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458507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3297DB4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6BC950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D67A09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1656D4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OTRiODBkOTcxZGVmNTY0OWNlNzRkZjBmYjM4OWEifQ=="/>
  </w:docVars>
  <w:rsids>
    <w:rsidRoot w:val="003F70C9"/>
    <w:rsid w:val="00122E5B"/>
    <w:rsid w:val="00294317"/>
    <w:rsid w:val="003F70C9"/>
    <w:rsid w:val="004A1696"/>
    <w:rsid w:val="006052A9"/>
    <w:rsid w:val="006960AC"/>
    <w:rsid w:val="00CD7BAD"/>
    <w:rsid w:val="0271221F"/>
    <w:rsid w:val="05587E9B"/>
    <w:rsid w:val="08964B56"/>
    <w:rsid w:val="0AFE6A9B"/>
    <w:rsid w:val="0B7735F3"/>
    <w:rsid w:val="16F47617"/>
    <w:rsid w:val="17FA4FFA"/>
    <w:rsid w:val="1C7C512D"/>
    <w:rsid w:val="1C8B27CB"/>
    <w:rsid w:val="359A3628"/>
    <w:rsid w:val="39673821"/>
    <w:rsid w:val="3D3A72AE"/>
    <w:rsid w:val="40B01F51"/>
    <w:rsid w:val="41894C7C"/>
    <w:rsid w:val="51E657D3"/>
    <w:rsid w:val="57C32112"/>
    <w:rsid w:val="58A04458"/>
    <w:rsid w:val="5EC04335"/>
    <w:rsid w:val="5F1D47FE"/>
    <w:rsid w:val="5F904FD0"/>
    <w:rsid w:val="629B6165"/>
    <w:rsid w:val="65711400"/>
    <w:rsid w:val="6A453B59"/>
    <w:rsid w:val="6B172125"/>
    <w:rsid w:val="6BA367B4"/>
    <w:rsid w:val="6DE42C1B"/>
    <w:rsid w:val="711517D9"/>
    <w:rsid w:val="73E73C41"/>
    <w:rsid w:val="78D9133E"/>
    <w:rsid w:val="7D6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spacing w:line="360" w:lineRule="auto"/>
      <w:ind w:left="181" w:firstLine="420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首行缩进_0_0"/>
    <w:basedOn w:val="7"/>
    <w:qFormat/>
    <w:uiPriority w:val="0"/>
    <w:pPr>
      <w:spacing w:line="312" w:lineRule="auto"/>
      <w:ind w:firstLine="420"/>
    </w:pPr>
    <w:rPr>
      <w:kern w:val="0"/>
      <w:sz w:val="20"/>
    </w:rPr>
  </w:style>
  <w:style w:type="paragraph" w:customStyle="1" w:styleId="7">
    <w:name w:val="正文文本_0_0"/>
    <w:basedOn w:val="8"/>
    <w:qFormat/>
    <w:uiPriority w:val="0"/>
    <w:pPr>
      <w:spacing w:after="120"/>
    </w:pPr>
  </w:style>
  <w:style w:type="paragraph" w:customStyle="1" w:styleId="8">
    <w:name w:val="正文_2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标题 2_0"/>
    <w:basedOn w:val="9"/>
    <w:next w:val="9"/>
    <w:qFormat/>
    <w:uiPriority w:val="0"/>
    <w:pPr>
      <w:keepNext/>
      <w:keepLines/>
      <w:adjustRightInd w:val="0"/>
      <w:spacing w:beforeLines="20" w:afterLines="20" w:line="360" w:lineRule="auto"/>
      <w:outlineLvl w:val="1"/>
    </w:pPr>
    <w:rPr>
      <w:rFonts w:ascii="宋体" w:hAnsi="宋体"/>
      <w:b/>
      <w:kern w:val="0"/>
      <w:sz w:val="30"/>
      <w:szCs w:val="20"/>
    </w:rPr>
  </w:style>
  <w:style w:type="paragraph" w:customStyle="1" w:styleId="11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695</Words>
  <Characters>715</Characters>
  <Lines>4</Lines>
  <Paragraphs>1</Paragraphs>
  <TotalTime>0</TotalTime>
  <ScaleCrop>false</ScaleCrop>
  <LinksUpToDate>false</LinksUpToDate>
  <CharactersWithSpaces>715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2023-02-28T03:33:00Z</dcterms:created>
  <dc:creator>朱志强</dc:creator>
  <cp:lastModifiedBy>志正招标-黄工1217</cp:lastModifiedBy>
  <dcterms:modified xsi:type="dcterms:W3CDTF">2024-12-20T09:16:24Z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BEB2EC946F114E789B34E516F6964A2D_13</vt:lpwstr>
  </property>
</Properties>
</file>